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C2BD7" w14:textId="4B90F159" w:rsidR="005F5458" w:rsidRPr="00DB1D3F" w:rsidRDefault="007C1E9E" w:rsidP="004C6774">
      <w:pPr>
        <w:pBdr>
          <w:top w:val="single" w:sz="12" w:space="1" w:color="0070C0"/>
          <w:left w:val="single" w:sz="12" w:space="0" w:color="0070C0"/>
          <w:bottom w:val="single" w:sz="12" w:space="0" w:color="0070C0"/>
          <w:right w:val="single" w:sz="12" w:space="0" w:color="0070C0"/>
        </w:pBdr>
        <w:spacing w:after="0" w:line="360" w:lineRule="auto"/>
        <w:jc w:val="center"/>
        <w:rPr>
          <w:rFonts w:ascii="Arial Narrow" w:eastAsia="Times New Roman" w:hAnsi="Arial Narrow" w:cs="Times New Roman"/>
          <w:b/>
          <w:bCs/>
          <w:sz w:val="32"/>
          <w:szCs w:val="32"/>
          <w:lang w:eastAsia="fr-FR"/>
        </w:rPr>
      </w:pPr>
      <w:r w:rsidRPr="00DB1D3F">
        <w:rPr>
          <w:rFonts w:ascii="Arial Narrow" w:hAnsi="Arial Narrow"/>
          <w:noProof/>
          <w:sz w:val="32"/>
          <w:szCs w:val="32"/>
          <w:lang w:eastAsia="fr-FR"/>
        </w:rPr>
        <w:drawing>
          <wp:anchor distT="0" distB="0" distL="114300" distR="114300" simplePos="0" relativeHeight="251659264" behindDoc="1" locked="0" layoutInCell="1" allowOverlap="1" wp14:anchorId="436AAF72" wp14:editId="7B05D76F">
            <wp:simplePos x="0" y="0"/>
            <wp:positionH relativeFrom="margin">
              <wp:align>left</wp:align>
            </wp:positionH>
            <wp:positionV relativeFrom="paragraph">
              <wp:posOffset>12579</wp:posOffset>
            </wp:positionV>
            <wp:extent cx="1219200" cy="1017992"/>
            <wp:effectExtent l="0" t="0" r="0" b="0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17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5458" w:rsidRPr="00DB1D3F">
        <w:rPr>
          <w:rFonts w:ascii="Arial Narrow" w:eastAsia="Times New Roman" w:hAnsi="Arial Narrow" w:cs="Times New Roman"/>
          <w:b/>
          <w:bCs/>
          <w:sz w:val="32"/>
          <w:szCs w:val="32"/>
          <w:lang w:eastAsia="fr-FR"/>
        </w:rPr>
        <w:t>COMMUNIQUÉ DE LA DIRECTION</w:t>
      </w:r>
    </w:p>
    <w:p w14:paraId="058AC421" w14:textId="3874357C" w:rsidR="005F5458" w:rsidRPr="00DB1D3F" w:rsidRDefault="00732CBB" w:rsidP="004C6774">
      <w:pPr>
        <w:pBdr>
          <w:top w:val="single" w:sz="12" w:space="1" w:color="0070C0"/>
          <w:left w:val="single" w:sz="12" w:space="0" w:color="0070C0"/>
          <w:bottom w:val="single" w:sz="12" w:space="0" w:color="0070C0"/>
          <w:right w:val="single" w:sz="12" w:space="0" w:color="0070C0"/>
        </w:pBdr>
        <w:spacing w:after="0" w:line="360" w:lineRule="auto"/>
        <w:jc w:val="center"/>
        <w:rPr>
          <w:rFonts w:ascii="Arial Narrow" w:eastAsia="Times New Roman" w:hAnsi="Arial Narrow" w:cs="Times New Roman"/>
          <w:b/>
          <w:bCs/>
          <w:sz w:val="32"/>
          <w:szCs w:val="32"/>
          <w:lang w:eastAsia="fr-FR"/>
        </w:rPr>
      </w:pPr>
      <w:r>
        <w:rPr>
          <w:rFonts w:ascii="Arial Narrow" w:eastAsia="Times New Roman" w:hAnsi="Arial Narrow" w:cs="Times New Roman"/>
          <w:b/>
          <w:bCs/>
          <w:sz w:val="32"/>
          <w:szCs w:val="32"/>
          <w:lang w:eastAsia="fr-FR"/>
        </w:rPr>
        <w:t>VENDRED</w:t>
      </w:r>
      <w:r w:rsidR="00B419B5" w:rsidRPr="00DB1D3F">
        <w:rPr>
          <w:rFonts w:ascii="Arial Narrow" w:eastAsia="Times New Roman" w:hAnsi="Arial Narrow" w:cs="Times New Roman"/>
          <w:b/>
          <w:bCs/>
          <w:sz w:val="32"/>
          <w:szCs w:val="32"/>
          <w:lang w:eastAsia="fr-FR"/>
        </w:rPr>
        <w:t xml:space="preserve">I </w:t>
      </w:r>
      <w:r>
        <w:rPr>
          <w:rFonts w:ascii="Arial Narrow" w:eastAsia="Times New Roman" w:hAnsi="Arial Narrow" w:cs="Times New Roman"/>
          <w:b/>
          <w:bCs/>
          <w:sz w:val="32"/>
          <w:szCs w:val="32"/>
          <w:lang w:eastAsia="fr-FR"/>
        </w:rPr>
        <w:t>26</w:t>
      </w:r>
      <w:r w:rsidR="004140B0" w:rsidRPr="00DB1D3F">
        <w:rPr>
          <w:rFonts w:ascii="Arial Narrow" w:eastAsia="Times New Roman" w:hAnsi="Arial Narrow" w:cs="Times New Roman"/>
          <w:b/>
          <w:bCs/>
          <w:sz w:val="32"/>
          <w:szCs w:val="32"/>
          <w:lang w:eastAsia="fr-FR"/>
        </w:rPr>
        <w:t xml:space="preserve"> MARS</w:t>
      </w:r>
      <w:r w:rsidR="006A06FF" w:rsidRPr="00DB1D3F">
        <w:rPr>
          <w:rFonts w:ascii="Arial Narrow" w:eastAsia="Times New Roman" w:hAnsi="Arial Narrow" w:cs="Times New Roman"/>
          <w:b/>
          <w:bCs/>
          <w:sz w:val="32"/>
          <w:szCs w:val="32"/>
          <w:lang w:eastAsia="fr-FR"/>
        </w:rPr>
        <w:t xml:space="preserve"> </w:t>
      </w:r>
      <w:r w:rsidR="00D51F8A" w:rsidRPr="00DB1D3F">
        <w:rPr>
          <w:rFonts w:ascii="Arial Narrow" w:eastAsia="Times New Roman" w:hAnsi="Arial Narrow" w:cs="Times New Roman"/>
          <w:b/>
          <w:bCs/>
          <w:sz w:val="32"/>
          <w:szCs w:val="32"/>
          <w:lang w:eastAsia="fr-FR"/>
        </w:rPr>
        <w:t>2020</w:t>
      </w:r>
    </w:p>
    <w:p w14:paraId="6B27B16F" w14:textId="38653874" w:rsidR="004A2609" w:rsidRPr="00DB1D3F" w:rsidRDefault="005F5458" w:rsidP="004C6774">
      <w:pPr>
        <w:pBdr>
          <w:top w:val="single" w:sz="12" w:space="1" w:color="0070C0"/>
          <w:left w:val="single" w:sz="12" w:space="0" w:color="0070C0"/>
          <w:bottom w:val="single" w:sz="12" w:space="0" w:color="0070C0"/>
          <w:right w:val="single" w:sz="12" w:space="0" w:color="0070C0"/>
        </w:pBdr>
        <w:spacing w:after="0" w:line="360" w:lineRule="auto"/>
        <w:jc w:val="center"/>
        <w:rPr>
          <w:rFonts w:ascii="Arial Narrow" w:eastAsia="Times New Roman" w:hAnsi="Arial Narrow" w:cs="Times New Roman"/>
          <w:b/>
          <w:bCs/>
          <w:sz w:val="32"/>
          <w:szCs w:val="32"/>
          <w:lang w:eastAsia="fr-FR"/>
        </w:rPr>
      </w:pPr>
      <w:r w:rsidRPr="00DB1D3F">
        <w:rPr>
          <w:rFonts w:ascii="Arial Narrow" w:eastAsia="Times New Roman" w:hAnsi="Arial Narrow" w:cs="Times New Roman"/>
          <w:b/>
          <w:bCs/>
          <w:sz w:val="32"/>
          <w:szCs w:val="32"/>
          <w:lang w:eastAsia="fr-FR"/>
        </w:rPr>
        <w:t xml:space="preserve">INFORMATIONS </w:t>
      </w:r>
      <w:r w:rsidR="006A06FF" w:rsidRPr="00DB1D3F">
        <w:rPr>
          <w:rFonts w:ascii="Arial Narrow" w:eastAsia="Times New Roman" w:hAnsi="Arial Narrow" w:cs="Times New Roman"/>
          <w:b/>
          <w:bCs/>
          <w:sz w:val="32"/>
          <w:szCs w:val="32"/>
          <w:lang w:eastAsia="fr-FR"/>
        </w:rPr>
        <w:t xml:space="preserve"> </w:t>
      </w:r>
      <w:r w:rsidRPr="00DB1D3F">
        <w:rPr>
          <w:rFonts w:ascii="Arial Narrow" w:eastAsia="Times New Roman" w:hAnsi="Arial Narrow" w:cs="Times New Roman"/>
          <w:b/>
          <w:bCs/>
          <w:sz w:val="32"/>
          <w:szCs w:val="32"/>
          <w:lang w:eastAsia="fr-FR"/>
        </w:rPr>
        <w:t xml:space="preserve">AUX </w:t>
      </w:r>
      <w:r w:rsidR="008B0226">
        <w:rPr>
          <w:rFonts w:ascii="Arial Narrow" w:eastAsia="Times New Roman" w:hAnsi="Arial Narrow" w:cs="Times New Roman"/>
          <w:b/>
          <w:bCs/>
          <w:sz w:val="32"/>
          <w:szCs w:val="32"/>
          <w:lang w:eastAsia="fr-FR"/>
        </w:rPr>
        <w:t>FAMILLES ET AUX RESIDENTS</w:t>
      </w:r>
    </w:p>
    <w:p w14:paraId="01E331FB" w14:textId="37CAC5DE" w:rsidR="004140B0" w:rsidRPr="00DB1D3F" w:rsidRDefault="004140B0" w:rsidP="006A06FF">
      <w:pPr>
        <w:jc w:val="both"/>
        <w:rPr>
          <w:rFonts w:ascii="Arial Narrow" w:hAnsi="Arial Narrow"/>
          <w:sz w:val="24"/>
          <w:szCs w:val="24"/>
        </w:rPr>
      </w:pPr>
    </w:p>
    <w:p w14:paraId="39A46E2B" w14:textId="39640A6E" w:rsidR="008B0226" w:rsidRDefault="008B0226" w:rsidP="00BE6FBB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Chères familles, chers résidents,</w:t>
      </w:r>
    </w:p>
    <w:p w14:paraId="08A15163" w14:textId="77777777" w:rsidR="008B0226" w:rsidRDefault="008B0226" w:rsidP="00BE6FBB">
      <w:pPr>
        <w:spacing w:after="0"/>
        <w:jc w:val="both"/>
        <w:rPr>
          <w:rFonts w:ascii="Arial Narrow" w:hAnsi="Arial Narrow"/>
        </w:rPr>
      </w:pPr>
    </w:p>
    <w:p w14:paraId="07B75E23" w14:textId="008FB1D8" w:rsidR="00DB1D3F" w:rsidRDefault="00732CBB" w:rsidP="00BE6FBB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Il y a maintenant 15 jours que nous avons assoupli les mesures en vigueur dans nos établissements, en lien avec les nouvelles recommandations gouvernementales. Nous vous avions alors annoncé </w:t>
      </w:r>
      <w:r w:rsidR="00DB1D3F">
        <w:rPr>
          <w:rFonts w:ascii="Arial Narrow" w:hAnsi="Arial Narrow"/>
        </w:rPr>
        <w:t>une durée de 15 jours d’observation dans ce nouveau fonctionnement, avec à la clef, un objectif progressif de retour à la normale.</w:t>
      </w:r>
    </w:p>
    <w:p w14:paraId="2DE6F3C3" w14:textId="77777777" w:rsidR="00732CBB" w:rsidRDefault="00732CBB" w:rsidP="00BE6FBB">
      <w:pPr>
        <w:spacing w:after="0"/>
        <w:jc w:val="both"/>
        <w:rPr>
          <w:rFonts w:ascii="Arial Narrow" w:hAnsi="Arial Narrow"/>
        </w:rPr>
      </w:pPr>
    </w:p>
    <w:p w14:paraId="528DFB14" w14:textId="6D8681F7" w:rsidR="001F6B09" w:rsidRDefault="00732CBB" w:rsidP="00BE6FBB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 l’issue de ces 15 jours, force est malheureusement de constater que l’évolution de la circulation du virus n’est pas dans une dynamique favorable </w:t>
      </w:r>
      <w:r w:rsidR="00C3741D">
        <w:rPr>
          <w:rFonts w:ascii="Arial Narrow" w:hAnsi="Arial Narrow"/>
        </w:rPr>
        <w:t xml:space="preserve">à davantage de souplesse </w:t>
      </w:r>
      <w:r>
        <w:rPr>
          <w:rFonts w:ascii="Arial Narrow" w:hAnsi="Arial Narrow"/>
        </w:rPr>
        <w:t xml:space="preserve">et que la prudence reste de mise. </w:t>
      </w:r>
    </w:p>
    <w:p w14:paraId="33CBF13C" w14:textId="77777777" w:rsidR="001F6B09" w:rsidRDefault="001F6B09" w:rsidP="00BE6FBB">
      <w:pPr>
        <w:spacing w:after="0"/>
        <w:jc w:val="both"/>
        <w:rPr>
          <w:rFonts w:ascii="Arial Narrow" w:hAnsi="Arial Narrow"/>
        </w:rPr>
      </w:pPr>
    </w:p>
    <w:p w14:paraId="5857A4DA" w14:textId="76183AAD" w:rsidR="001F6B09" w:rsidRDefault="00732CBB" w:rsidP="001F6B09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Dans leurs dernières recommandations</w:t>
      </w:r>
      <w:r w:rsidR="00F15124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les autorités nous appellent à un assouplissement en précisant </w:t>
      </w:r>
      <w:r w:rsidR="00C3741D">
        <w:rPr>
          <w:rFonts w:ascii="Arial Narrow" w:hAnsi="Arial Narrow"/>
        </w:rPr>
        <w:t xml:space="preserve">bien </w:t>
      </w:r>
      <w:r>
        <w:rPr>
          <w:rFonts w:ascii="Arial Narrow" w:hAnsi="Arial Narrow"/>
        </w:rPr>
        <w:t>que ce</w:t>
      </w:r>
      <w:r w:rsidR="00F15124">
        <w:rPr>
          <w:rFonts w:ascii="Arial Narrow" w:hAnsi="Arial Narrow"/>
        </w:rPr>
        <w:t>la doi</w:t>
      </w:r>
      <w:r>
        <w:rPr>
          <w:rFonts w:ascii="Arial Narrow" w:hAnsi="Arial Narrow"/>
        </w:rPr>
        <w:t>t se faire suivant le contexte de l’établissement et le niveau de circulation du virus à l’échelon local. Nous prenons donc en co</w:t>
      </w:r>
      <w:r w:rsidR="00F15124">
        <w:rPr>
          <w:rFonts w:ascii="Arial Narrow" w:hAnsi="Arial Narrow"/>
        </w:rPr>
        <w:t>nsidération</w:t>
      </w:r>
      <w:r>
        <w:rPr>
          <w:rFonts w:ascii="Arial Narrow" w:hAnsi="Arial Narrow"/>
        </w:rPr>
        <w:t xml:space="preserve"> ces éléments, en tenant également compte du fait que, si la plupart de nos résidents sont vaccinés,</w:t>
      </w:r>
      <w:r w:rsidR="00F15124">
        <w:rPr>
          <w:rFonts w:ascii="Arial Narrow" w:hAnsi="Arial Narrow"/>
        </w:rPr>
        <w:t xml:space="preserve"> </w:t>
      </w:r>
      <w:r w:rsidR="001F6B09">
        <w:rPr>
          <w:rFonts w:ascii="Arial Narrow" w:hAnsi="Arial Narrow"/>
        </w:rPr>
        <w:t>tou</w:t>
      </w:r>
      <w:r w:rsidR="00F15124">
        <w:rPr>
          <w:rFonts w:ascii="Arial Narrow" w:hAnsi="Arial Narrow"/>
        </w:rPr>
        <w:t xml:space="preserve">s ne le sont pas </w:t>
      </w:r>
      <w:r w:rsidR="001F6B09">
        <w:rPr>
          <w:rFonts w:ascii="Arial Narrow" w:hAnsi="Arial Narrow"/>
        </w:rPr>
        <w:t xml:space="preserve">encore </w:t>
      </w:r>
      <w:r w:rsidR="00F15124">
        <w:rPr>
          <w:rFonts w:ascii="Arial Narrow" w:hAnsi="Arial Narrow"/>
        </w:rPr>
        <w:t>(notamment les résidents nouvellement entrés) et</w:t>
      </w:r>
      <w:r>
        <w:rPr>
          <w:rFonts w:ascii="Arial Narrow" w:hAnsi="Arial Narrow"/>
        </w:rPr>
        <w:t xml:space="preserve"> </w:t>
      </w:r>
      <w:r w:rsidR="00C3741D">
        <w:rPr>
          <w:rFonts w:ascii="Arial Narrow" w:hAnsi="Arial Narrow"/>
        </w:rPr>
        <w:t xml:space="preserve">que </w:t>
      </w:r>
      <w:r>
        <w:rPr>
          <w:rFonts w:ascii="Arial Narrow" w:hAnsi="Arial Narrow"/>
        </w:rPr>
        <w:t>la population générale ne l’est pas</w:t>
      </w:r>
      <w:r w:rsidR="001F6B09">
        <w:rPr>
          <w:rFonts w:ascii="Arial Narrow" w:hAnsi="Arial Narrow"/>
        </w:rPr>
        <w:t xml:space="preserve"> non plus</w:t>
      </w:r>
      <w:r>
        <w:rPr>
          <w:rFonts w:ascii="Arial Narrow" w:hAnsi="Arial Narrow"/>
        </w:rPr>
        <w:t>.</w:t>
      </w:r>
      <w:r w:rsidR="001F6B09">
        <w:rPr>
          <w:rFonts w:ascii="Arial Narrow" w:hAnsi="Arial Narrow"/>
        </w:rPr>
        <w:t xml:space="preserve"> Vous trouverez ainsi, joint à ce courrier, la carte de circulation du virus </w:t>
      </w:r>
      <w:r w:rsidR="00A04602">
        <w:rPr>
          <w:rFonts w:ascii="Arial Narrow" w:hAnsi="Arial Narrow"/>
        </w:rPr>
        <w:t>ainsi que les chiffres d’incidence</w:t>
      </w:r>
      <w:r w:rsidR="00A04602" w:rsidRPr="00A04602">
        <w:rPr>
          <w:rFonts w:ascii="Arial Narrow" w:hAnsi="Arial Narrow"/>
        </w:rPr>
        <w:t xml:space="preserve"> </w:t>
      </w:r>
      <w:r w:rsidR="00A04602">
        <w:rPr>
          <w:rFonts w:ascii="Arial Narrow" w:hAnsi="Arial Narrow"/>
        </w:rPr>
        <w:t>sur notre territoire</w:t>
      </w:r>
      <w:r w:rsidR="00A04602">
        <w:rPr>
          <w:rFonts w:ascii="Arial Narrow" w:hAnsi="Arial Narrow"/>
        </w:rPr>
        <w:t>.</w:t>
      </w:r>
    </w:p>
    <w:p w14:paraId="52712918" w14:textId="77777777" w:rsidR="001F6B09" w:rsidRDefault="001F6B09" w:rsidP="00BE6FBB">
      <w:pPr>
        <w:spacing w:after="0"/>
        <w:jc w:val="both"/>
        <w:rPr>
          <w:rFonts w:ascii="Arial Narrow" w:hAnsi="Arial Narrow"/>
        </w:rPr>
      </w:pPr>
    </w:p>
    <w:p w14:paraId="6C72C5CC" w14:textId="470602C3" w:rsidR="00732CBB" w:rsidRDefault="00A04602" w:rsidP="00BE6FBB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S</w:t>
      </w:r>
      <w:r w:rsidR="001F6B09">
        <w:rPr>
          <w:rFonts w:ascii="Arial Narrow" w:hAnsi="Arial Narrow"/>
        </w:rPr>
        <w:t>i nous pensons que la vaccination protège bien les résidents (à tout le moins des formes graves), elle n’empêche à priori pas la transmission par des personnes vaccinées à d’autres non vaccinées. No</w:t>
      </w:r>
      <w:r w:rsidR="00C3741D">
        <w:rPr>
          <w:rFonts w:ascii="Arial Narrow" w:hAnsi="Arial Narrow"/>
        </w:rPr>
        <w:t>us souhaitons</w:t>
      </w:r>
      <w:r w:rsidR="001F6B09">
        <w:rPr>
          <w:rFonts w:ascii="Arial Narrow" w:hAnsi="Arial Narrow"/>
        </w:rPr>
        <w:t xml:space="preserve"> bien entendu éviter cela.</w:t>
      </w:r>
    </w:p>
    <w:p w14:paraId="0F192CDD" w14:textId="53DADE65" w:rsidR="007D631E" w:rsidRDefault="007D631E" w:rsidP="00BE6FBB">
      <w:pPr>
        <w:spacing w:after="0"/>
        <w:jc w:val="both"/>
        <w:rPr>
          <w:rFonts w:ascii="Arial Narrow" w:hAnsi="Arial Narrow"/>
        </w:rPr>
      </w:pPr>
    </w:p>
    <w:p w14:paraId="0E92A6CE" w14:textId="41FFF086" w:rsidR="007D631E" w:rsidRDefault="001F6B09" w:rsidP="00BE6FBB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De ce fait l</w:t>
      </w:r>
      <w:r w:rsidR="00F15124">
        <w:rPr>
          <w:rFonts w:ascii="Arial Narrow" w:hAnsi="Arial Narrow"/>
        </w:rPr>
        <w:t>es modalités actuelles de visites</w:t>
      </w:r>
      <w:r>
        <w:rPr>
          <w:rFonts w:ascii="Arial Narrow" w:hAnsi="Arial Narrow"/>
        </w:rPr>
        <w:t xml:space="preserve"> et de sorties restent</w:t>
      </w:r>
      <w:r w:rsidR="00BC6334">
        <w:rPr>
          <w:rFonts w:ascii="Arial Narrow" w:hAnsi="Arial Narrow"/>
        </w:rPr>
        <w:t>,</w:t>
      </w:r>
      <w:r w:rsidR="00F15124">
        <w:rPr>
          <w:rFonts w:ascii="Arial Narrow" w:hAnsi="Arial Narrow"/>
        </w:rPr>
        <w:t xml:space="preserve"> </w:t>
      </w:r>
      <w:r w:rsidR="00BC6334">
        <w:rPr>
          <w:rFonts w:ascii="Arial Narrow" w:hAnsi="Arial Narrow"/>
        </w:rPr>
        <w:t xml:space="preserve">dans l’ensemble, </w:t>
      </w:r>
      <w:r w:rsidR="00F15124">
        <w:rPr>
          <w:rFonts w:ascii="Arial Narrow" w:hAnsi="Arial Narrow"/>
        </w:rPr>
        <w:t>inchangées</w:t>
      </w:r>
      <w:r>
        <w:rPr>
          <w:rFonts w:ascii="Arial Narrow" w:hAnsi="Arial Narrow"/>
        </w:rPr>
        <w:t xml:space="preserve">. </w:t>
      </w:r>
    </w:p>
    <w:p w14:paraId="34CF646B" w14:textId="311178A7" w:rsidR="00DB1D3F" w:rsidRDefault="00DB1D3F" w:rsidP="00BE6FBB">
      <w:pPr>
        <w:spacing w:after="0"/>
        <w:jc w:val="both"/>
        <w:rPr>
          <w:rFonts w:ascii="Arial Narrow" w:hAnsi="Arial Narrow"/>
        </w:rPr>
      </w:pPr>
    </w:p>
    <w:p w14:paraId="064E7956" w14:textId="1541E706" w:rsidR="00703DF4" w:rsidRPr="00703DF4" w:rsidRDefault="00BE6FBB" w:rsidP="001217FC">
      <w:pPr>
        <w:pStyle w:val="Paragraphedeliste"/>
        <w:numPr>
          <w:ilvl w:val="0"/>
          <w:numId w:val="4"/>
        </w:num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  <w:u w:val="single"/>
        </w:rPr>
        <w:t>V</w:t>
      </w:r>
      <w:r w:rsidR="00703DF4" w:rsidRPr="00703DF4">
        <w:rPr>
          <w:rFonts w:ascii="Arial Narrow" w:hAnsi="Arial Narrow"/>
          <w:b/>
          <w:bCs/>
          <w:u w:val="single"/>
        </w:rPr>
        <w:t>isites</w:t>
      </w:r>
      <w:r w:rsidR="00703DF4" w:rsidRPr="00703DF4">
        <w:rPr>
          <w:rFonts w:ascii="Arial Narrow" w:hAnsi="Arial Narrow"/>
        </w:rPr>
        <w:t> :</w:t>
      </w:r>
    </w:p>
    <w:p w14:paraId="026F8600" w14:textId="77777777" w:rsidR="00703DF4" w:rsidRPr="00DB1D3F" w:rsidRDefault="00703DF4" w:rsidP="00BE6FBB">
      <w:pPr>
        <w:spacing w:after="0"/>
        <w:jc w:val="both"/>
        <w:rPr>
          <w:rFonts w:ascii="Arial Narrow" w:hAnsi="Arial Narrow"/>
        </w:rPr>
      </w:pPr>
    </w:p>
    <w:p w14:paraId="769380D3" w14:textId="0EA3FA8B" w:rsidR="00DB1D3F" w:rsidRPr="00BC6334" w:rsidRDefault="001F6B09" w:rsidP="00BC6334">
      <w:pPr>
        <w:spacing w:after="0"/>
        <w:ind w:left="708"/>
        <w:jc w:val="both"/>
        <w:rPr>
          <w:rFonts w:ascii="Arial Narrow" w:hAnsi="Arial Narrow"/>
        </w:rPr>
      </w:pPr>
      <w:r w:rsidRPr="00BC6334">
        <w:rPr>
          <w:rFonts w:ascii="Arial Narrow" w:hAnsi="Arial Narrow"/>
        </w:rPr>
        <w:t>Les v</w:t>
      </w:r>
      <w:r w:rsidR="00DB1D3F" w:rsidRPr="00BC6334">
        <w:rPr>
          <w:rFonts w:ascii="Arial Narrow" w:hAnsi="Arial Narrow"/>
        </w:rPr>
        <w:t xml:space="preserve">isites </w:t>
      </w:r>
      <w:r w:rsidRPr="00BC6334">
        <w:rPr>
          <w:rFonts w:ascii="Arial Narrow" w:hAnsi="Arial Narrow"/>
        </w:rPr>
        <w:t xml:space="preserve">sont </w:t>
      </w:r>
      <w:r w:rsidR="007D631E" w:rsidRPr="00BC6334">
        <w:rPr>
          <w:rFonts w:ascii="Arial Narrow" w:hAnsi="Arial Narrow"/>
        </w:rPr>
        <w:t xml:space="preserve">possibles </w:t>
      </w:r>
      <w:r w:rsidR="00DB1D3F" w:rsidRPr="00BC6334">
        <w:rPr>
          <w:rFonts w:ascii="Arial Narrow" w:hAnsi="Arial Narrow"/>
          <w:b/>
          <w:bCs/>
        </w:rPr>
        <w:t>en chambre</w:t>
      </w:r>
      <w:r w:rsidR="00DB1D3F" w:rsidRPr="00BC6334">
        <w:rPr>
          <w:rFonts w:ascii="Arial Narrow" w:hAnsi="Arial Narrow"/>
        </w:rPr>
        <w:t xml:space="preserve"> du lundi au samedi</w:t>
      </w:r>
      <w:r w:rsidRPr="00BC6334">
        <w:rPr>
          <w:rFonts w:ascii="Arial Narrow" w:hAnsi="Arial Narrow"/>
        </w:rPr>
        <w:t>, sur RDV.</w:t>
      </w:r>
    </w:p>
    <w:p w14:paraId="0BCD5D23" w14:textId="7AC323E6" w:rsidR="00BC6334" w:rsidRPr="00703DF4" w:rsidRDefault="00BC6334" w:rsidP="00BC6334">
      <w:pPr>
        <w:pStyle w:val="Paragraphedeliste"/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Afin de respecter votre intimité, </w:t>
      </w:r>
      <w:r w:rsidRPr="00BC6334">
        <w:rPr>
          <w:rFonts w:ascii="Arial Narrow" w:hAnsi="Arial Narrow"/>
          <w:b/>
        </w:rPr>
        <w:t>ces visites pourront désormais avoir lieu porte fermée.</w:t>
      </w:r>
    </w:p>
    <w:p w14:paraId="4698D303" w14:textId="12BB1F59" w:rsidR="00703DF4" w:rsidRPr="001F6B09" w:rsidRDefault="00BC6334" w:rsidP="001F6B09">
      <w:pPr>
        <w:spacing w:after="0"/>
        <w:ind w:left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Aussi n</w:t>
      </w:r>
      <w:r w:rsidR="001F6B09">
        <w:rPr>
          <w:rFonts w:ascii="Arial Narrow" w:hAnsi="Arial Narrow"/>
        </w:rPr>
        <w:t>ous remercions l’ensemble des visiteurs de respecter</w:t>
      </w:r>
      <w:r>
        <w:rPr>
          <w:rFonts w:ascii="Arial Narrow" w:hAnsi="Arial Narrow"/>
        </w:rPr>
        <w:t xml:space="preserve"> scrupuleusement</w:t>
      </w:r>
      <w:r w:rsidR="001F6B09">
        <w:rPr>
          <w:rFonts w:ascii="Arial Narrow" w:hAnsi="Arial Narrow"/>
        </w:rPr>
        <w:t xml:space="preserve"> les mesures barrière</w:t>
      </w:r>
      <w:r>
        <w:rPr>
          <w:rFonts w:ascii="Arial Narrow" w:hAnsi="Arial Narrow"/>
        </w:rPr>
        <w:t xml:space="preserve"> lors de ces visites en chambre, de conserver le masque et de ne pas partager de nourriture</w:t>
      </w:r>
      <w:r w:rsidR="00C3741D">
        <w:rPr>
          <w:rFonts w:ascii="Arial Narrow" w:hAnsi="Arial Narrow"/>
        </w:rPr>
        <w:t xml:space="preserve"> ou de boisson</w:t>
      </w:r>
      <w:r>
        <w:rPr>
          <w:rFonts w:ascii="Arial Narrow" w:hAnsi="Arial Narrow"/>
        </w:rPr>
        <w:t xml:space="preserve"> avec leur proche à cette occasion</w:t>
      </w:r>
    </w:p>
    <w:p w14:paraId="63955368" w14:textId="77777777" w:rsidR="00DB1D3F" w:rsidRPr="00DB1D3F" w:rsidRDefault="00DB1D3F" w:rsidP="00BE6FBB">
      <w:pPr>
        <w:spacing w:after="0"/>
        <w:jc w:val="both"/>
        <w:rPr>
          <w:rFonts w:ascii="Arial Narrow" w:hAnsi="Arial Narrow"/>
        </w:rPr>
      </w:pPr>
    </w:p>
    <w:p w14:paraId="72AD9E56" w14:textId="26E7AEA8" w:rsidR="00DB1D3F" w:rsidRDefault="00BE6FBB" w:rsidP="001217FC">
      <w:pPr>
        <w:pStyle w:val="Paragraphedeliste"/>
        <w:numPr>
          <w:ilvl w:val="0"/>
          <w:numId w:val="3"/>
        </w:numPr>
        <w:spacing w:after="0"/>
        <w:jc w:val="both"/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  <w:u w:val="single"/>
        </w:rPr>
        <w:t>S</w:t>
      </w:r>
      <w:r w:rsidR="00DB1D3F" w:rsidRPr="00703DF4">
        <w:rPr>
          <w:rFonts w:ascii="Arial Narrow" w:hAnsi="Arial Narrow"/>
          <w:b/>
          <w:bCs/>
          <w:u w:val="single"/>
        </w:rPr>
        <w:t>orties en famille</w:t>
      </w:r>
    </w:p>
    <w:p w14:paraId="45AA54B8" w14:textId="77777777" w:rsidR="00BC6334" w:rsidRDefault="007C4C90" w:rsidP="00BC6334">
      <w:pPr>
        <w:spacing w:after="0"/>
        <w:ind w:left="360" w:firstLine="348"/>
        <w:jc w:val="both"/>
        <w:rPr>
          <w:rFonts w:ascii="Arial Narrow" w:hAnsi="Arial Narrow"/>
        </w:rPr>
      </w:pPr>
      <w:r w:rsidRPr="00BC6334">
        <w:rPr>
          <w:rFonts w:ascii="Arial Narrow" w:hAnsi="Arial Narrow"/>
        </w:rPr>
        <w:t>Les sortie</w:t>
      </w:r>
      <w:r w:rsidR="00703DF4" w:rsidRPr="00BC6334">
        <w:rPr>
          <w:rFonts w:ascii="Arial Narrow" w:hAnsi="Arial Narrow"/>
        </w:rPr>
        <w:t>s sont p</w:t>
      </w:r>
      <w:r w:rsidR="00DB1D3F" w:rsidRPr="00BC6334">
        <w:rPr>
          <w:rFonts w:ascii="Arial Narrow" w:hAnsi="Arial Narrow"/>
        </w:rPr>
        <w:t>ossible</w:t>
      </w:r>
      <w:r w:rsidR="00E11BAC" w:rsidRPr="00BC6334">
        <w:rPr>
          <w:rFonts w:ascii="Arial Narrow" w:hAnsi="Arial Narrow"/>
        </w:rPr>
        <w:t>s</w:t>
      </w:r>
      <w:r w:rsidR="00DB1D3F" w:rsidRPr="00BC6334">
        <w:rPr>
          <w:rFonts w:ascii="Arial Narrow" w:hAnsi="Arial Narrow"/>
        </w:rPr>
        <w:t xml:space="preserve"> 7j/7</w:t>
      </w:r>
      <w:r w:rsidR="00E11BAC" w:rsidRPr="00BC6334">
        <w:rPr>
          <w:rFonts w:ascii="Arial Narrow" w:hAnsi="Arial Narrow"/>
        </w:rPr>
        <w:t xml:space="preserve"> mais</w:t>
      </w:r>
      <w:r w:rsidR="00DB1D3F" w:rsidRPr="00BC6334">
        <w:rPr>
          <w:rFonts w:ascii="Arial Narrow" w:hAnsi="Arial Narrow"/>
        </w:rPr>
        <w:t xml:space="preserve"> t</w:t>
      </w:r>
      <w:r w:rsidR="00BC6334" w:rsidRPr="00BC6334">
        <w:rPr>
          <w:rFonts w:ascii="Arial Narrow" w:hAnsi="Arial Narrow"/>
        </w:rPr>
        <w:t>oujours</w:t>
      </w:r>
      <w:r w:rsidR="00DB1D3F" w:rsidRPr="00BC6334">
        <w:rPr>
          <w:rFonts w:ascii="Arial Narrow" w:hAnsi="Arial Narrow"/>
        </w:rPr>
        <w:t xml:space="preserve"> l’après-midi</w:t>
      </w:r>
      <w:r w:rsidRPr="00BC6334">
        <w:rPr>
          <w:rFonts w:ascii="Arial Narrow" w:hAnsi="Arial Narrow"/>
        </w:rPr>
        <w:t xml:space="preserve"> (de 14h à 17h30)</w:t>
      </w:r>
      <w:r w:rsidR="00E11BAC" w:rsidRPr="00BC6334">
        <w:rPr>
          <w:rFonts w:ascii="Arial Narrow" w:hAnsi="Arial Narrow"/>
        </w:rPr>
        <w:t>,</w:t>
      </w:r>
      <w:r w:rsidR="00BC6334">
        <w:rPr>
          <w:rFonts w:ascii="Arial Narrow" w:hAnsi="Arial Narrow"/>
        </w:rPr>
        <w:t xml:space="preserve"> et en nous prévenant 48h à l’avance.</w:t>
      </w:r>
    </w:p>
    <w:p w14:paraId="6C7F29FE" w14:textId="3280F3C2" w:rsidR="00785281" w:rsidRDefault="00BC6334" w:rsidP="00BC6334">
      <w:pPr>
        <w:spacing w:after="0"/>
        <w:ind w:left="360" w:firstLine="34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14:paraId="2AFB0F3C" w14:textId="29E814AD" w:rsidR="00BE6FBB" w:rsidRDefault="00BC6334" w:rsidP="006950FD">
      <w:pPr>
        <w:spacing w:after="0"/>
        <w:ind w:left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L’heure n’est malheureusement pas encore au « retour à la normale » total, ce qui nous attriste également, mais nous espérons que ces modalités de rencontres vous permettront néanmoins de conserver un lien de qualité avec votre proche.</w:t>
      </w:r>
      <w:r w:rsidR="00C3741D">
        <w:rPr>
          <w:rFonts w:ascii="Arial Narrow" w:hAnsi="Arial Narrow"/>
        </w:rPr>
        <w:t xml:space="preserve"> Soyez assurés que nous faisons notre possible pour concilier vos attentes et nos responsabilités vis-à-vis des résidents et des équipes dans ce contexte épidémique complexe.</w:t>
      </w:r>
    </w:p>
    <w:p w14:paraId="5E4ED2DC" w14:textId="1EDD447C" w:rsidR="00034ED2" w:rsidRDefault="00034ED2" w:rsidP="006950FD">
      <w:pPr>
        <w:spacing w:after="0"/>
        <w:ind w:left="284"/>
        <w:jc w:val="both"/>
        <w:rPr>
          <w:rFonts w:ascii="Arial Narrow" w:hAnsi="Arial Narrow"/>
        </w:rPr>
      </w:pPr>
    </w:p>
    <w:p w14:paraId="5E416126" w14:textId="3AB60485" w:rsidR="00BE6FBB" w:rsidRDefault="00263FC0" w:rsidP="00785281">
      <w:pPr>
        <w:spacing w:after="0"/>
        <w:ind w:firstLine="284"/>
        <w:jc w:val="both"/>
        <w:rPr>
          <w:rFonts w:ascii="Arial Narrow" w:hAnsi="Arial Narrow"/>
        </w:rPr>
      </w:pPr>
      <w:r>
        <w:rPr>
          <w:rFonts w:ascii="Arial Narrow" w:hAnsi="Arial Narrow"/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1" locked="0" layoutInCell="1" allowOverlap="1" wp14:anchorId="1D4AE6B4" wp14:editId="03271AB9">
            <wp:simplePos x="0" y="0"/>
            <wp:positionH relativeFrom="column">
              <wp:posOffset>4426585</wp:posOffset>
            </wp:positionH>
            <wp:positionV relativeFrom="paragraph">
              <wp:posOffset>300355</wp:posOffset>
            </wp:positionV>
            <wp:extent cx="1560711" cy="2139881"/>
            <wp:effectExtent l="0" t="0" r="190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0711" cy="21398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6334">
        <w:rPr>
          <w:rFonts w:ascii="Arial Narrow" w:hAnsi="Arial Narrow"/>
        </w:rPr>
        <w:t>En vous remercions pour votre compréhension,</w:t>
      </w:r>
    </w:p>
    <w:p w14:paraId="7C2CAA72" w14:textId="77777777" w:rsidR="00BE6FBB" w:rsidRDefault="00BE6FBB" w:rsidP="00BE6FBB">
      <w:pPr>
        <w:spacing w:after="0"/>
        <w:jc w:val="both"/>
        <w:rPr>
          <w:rFonts w:ascii="Arial Narrow" w:hAnsi="Arial Narrow"/>
        </w:rPr>
      </w:pPr>
    </w:p>
    <w:p w14:paraId="1982E2E6" w14:textId="61075330" w:rsidR="00EA11B0" w:rsidRDefault="00EA11B0" w:rsidP="00786B35">
      <w:pPr>
        <w:rPr>
          <w:rFonts w:ascii="Arial Narrow" w:hAnsi="Arial Narrow"/>
          <w:sz w:val="24"/>
          <w:szCs w:val="24"/>
        </w:rPr>
      </w:pPr>
      <w:r w:rsidRPr="00DB1D3F">
        <w:rPr>
          <w:rFonts w:ascii="Arial Narrow" w:hAnsi="Arial Narrow"/>
          <w:sz w:val="24"/>
          <w:szCs w:val="24"/>
        </w:rPr>
        <w:tab/>
      </w:r>
      <w:r w:rsidRPr="00DB1D3F">
        <w:rPr>
          <w:rFonts w:ascii="Arial Narrow" w:hAnsi="Arial Narrow"/>
          <w:sz w:val="24"/>
          <w:szCs w:val="24"/>
        </w:rPr>
        <w:tab/>
      </w:r>
      <w:r w:rsidRPr="00DB1D3F">
        <w:rPr>
          <w:rFonts w:ascii="Arial Narrow" w:hAnsi="Arial Narrow"/>
          <w:sz w:val="24"/>
          <w:szCs w:val="24"/>
        </w:rPr>
        <w:tab/>
      </w:r>
      <w:r w:rsidRPr="00DB1D3F">
        <w:rPr>
          <w:rFonts w:ascii="Arial Narrow" w:hAnsi="Arial Narrow"/>
          <w:sz w:val="24"/>
          <w:szCs w:val="24"/>
        </w:rPr>
        <w:tab/>
      </w:r>
      <w:r w:rsidRPr="00DB1D3F">
        <w:rPr>
          <w:rFonts w:ascii="Arial Narrow" w:hAnsi="Arial Narrow"/>
          <w:sz w:val="24"/>
          <w:szCs w:val="24"/>
        </w:rPr>
        <w:tab/>
      </w:r>
      <w:r w:rsidRPr="00DB1D3F">
        <w:rPr>
          <w:rFonts w:ascii="Arial Narrow" w:hAnsi="Arial Narrow"/>
          <w:sz w:val="24"/>
          <w:szCs w:val="24"/>
        </w:rPr>
        <w:tab/>
      </w:r>
      <w:r w:rsidRPr="00DB1D3F">
        <w:rPr>
          <w:rFonts w:ascii="Arial Narrow" w:hAnsi="Arial Narrow"/>
          <w:sz w:val="24"/>
          <w:szCs w:val="24"/>
        </w:rPr>
        <w:tab/>
      </w:r>
      <w:r w:rsidRPr="00DB1D3F">
        <w:rPr>
          <w:rFonts w:ascii="Arial Narrow" w:hAnsi="Arial Narrow"/>
          <w:sz w:val="24"/>
          <w:szCs w:val="24"/>
        </w:rPr>
        <w:tab/>
      </w:r>
      <w:r w:rsidRPr="00DB1D3F">
        <w:rPr>
          <w:rFonts w:ascii="Arial Narrow" w:hAnsi="Arial Narrow"/>
          <w:sz w:val="24"/>
          <w:szCs w:val="24"/>
        </w:rPr>
        <w:tab/>
      </w:r>
      <w:r w:rsidRPr="00DB1D3F">
        <w:rPr>
          <w:rFonts w:ascii="Arial Narrow" w:hAnsi="Arial Narrow"/>
          <w:sz w:val="24"/>
          <w:szCs w:val="24"/>
        </w:rPr>
        <w:tab/>
      </w:r>
      <w:r w:rsidRPr="00DB1D3F">
        <w:rPr>
          <w:rFonts w:ascii="Arial Narrow" w:hAnsi="Arial Narrow"/>
          <w:sz w:val="24"/>
          <w:szCs w:val="24"/>
        </w:rPr>
        <w:tab/>
        <w:t>La Direction.</w:t>
      </w:r>
    </w:p>
    <w:p w14:paraId="710F490D" w14:textId="72727826" w:rsidR="00A04602" w:rsidRDefault="00A04602" w:rsidP="00786B35">
      <w:pPr>
        <w:rPr>
          <w:rFonts w:ascii="Arial Narrow" w:hAnsi="Arial Narrow"/>
          <w:sz w:val="24"/>
          <w:szCs w:val="24"/>
        </w:rPr>
      </w:pPr>
    </w:p>
    <w:p w14:paraId="2C783088" w14:textId="19EAAC72" w:rsidR="00A04602" w:rsidRDefault="00A04602" w:rsidP="00786B35">
      <w:pPr>
        <w:rPr>
          <w:rFonts w:ascii="Arial Narrow" w:hAnsi="Arial Narrow"/>
          <w:sz w:val="24"/>
          <w:szCs w:val="24"/>
        </w:rPr>
      </w:pPr>
    </w:p>
    <w:p w14:paraId="41B3F96A" w14:textId="77777777" w:rsidR="00A04602" w:rsidRPr="00DB1D3F" w:rsidRDefault="00A04602" w:rsidP="00786B35">
      <w:pPr>
        <w:rPr>
          <w:rFonts w:ascii="Arial Narrow" w:hAnsi="Arial Narrow"/>
          <w:sz w:val="24"/>
          <w:szCs w:val="24"/>
        </w:rPr>
      </w:pPr>
    </w:p>
    <w:sectPr w:rsidR="00A04602" w:rsidRPr="00DB1D3F" w:rsidSect="00786B35">
      <w:footerReference w:type="default" r:id="rId10"/>
      <w:pgSz w:w="11906" w:h="16838"/>
      <w:pgMar w:top="851" w:right="707" w:bottom="1134" w:left="709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5A82B6" w14:textId="77777777" w:rsidR="00054FED" w:rsidRDefault="00054FED" w:rsidP="00121D1E">
      <w:pPr>
        <w:spacing w:after="0" w:line="240" w:lineRule="auto"/>
      </w:pPr>
      <w:r>
        <w:separator/>
      </w:r>
    </w:p>
  </w:endnote>
  <w:endnote w:type="continuationSeparator" w:id="0">
    <w:p w14:paraId="10137B1C" w14:textId="77777777" w:rsidR="00054FED" w:rsidRDefault="00054FED" w:rsidP="00121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72837271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302383EB" w14:textId="767D2683" w:rsidR="00693DE5" w:rsidRPr="00430EDD" w:rsidRDefault="00693DE5" w:rsidP="008A6498">
        <w:pPr>
          <w:pStyle w:val="Paragraphedeliste"/>
          <w:tabs>
            <w:tab w:val="left" w:pos="284"/>
          </w:tabs>
          <w:spacing w:after="0" w:line="240" w:lineRule="auto"/>
          <w:jc w:val="center"/>
          <w:rPr>
            <w:rFonts w:ascii="Arial Narrow" w:hAnsi="Arial Narrow"/>
            <w:b/>
            <w:i/>
            <w:iCs/>
            <w:color w:val="FF0000"/>
            <w:sz w:val="16"/>
            <w:szCs w:val="16"/>
          </w:rPr>
        </w:pPr>
      </w:p>
      <w:p w14:paraId="6C2756B2" w14:textId="36DFEC64" w:rsidR="00693DE5" w:rsidRPr="00430EDD" w:rsidRDefault="00693DE5">
        <w:pPr>
          <w:pStyle w:val="Pieddepage"/>
          <w:jc w:val="right"/>
          <w:rPr>
            <w:sz w:val="16"/>
            <w:szCs w:val="16"/>
          </w:rPr>
        </w:pPr>
        <w:r w:rsidRPr="00430EDD">
          <w:rPr>
            <w:sz w:val="16"/>
            <w:szCs w:val="16"/>
          </w:rPr>
          <w:fldChar w:fldCharType="begin"/>
        </w:r>
        <w:r w:rsidRPr="00430EDD">
          <w:rPr>
            <w:sz w:val="16"/>
            <w:szCs w:val="16"/>
          </w:rPr>
          <w:instrText>PAGE   \* MERGEFORMAT</w:instrText>
        </w:r>
        <w:r w:rsidRPr="00430EDD">
          <w:rPr>
            <w:sz w:val="16"/>
            <w:szCs w:val="16"/>
          </w:rPr>
          <w:fldChar w:fldCharType="separate"/>
        </w:r>
        <w:r w:rsidR="00C3741D">
          <w:rPr>
            <w:noProof/>
            <w:sz w:val="16"/>
            <w:szCs w:val="16"/>
          </w:rPr>
          <w:t>1</w:t>
        </w:r>
        <w:r w:rsidRPr="00430EDD">
          <w:rPr>
            <w:sz w:val="16"/>
            <w:szCs w:val="16"/>
          </w:rPr>
          <w:fldChar w:fldCharType="end"/>
        </w:r>
      </w:p>
    </w:sdtContent>
  </w:sdt>
  <w:p w14:paraId="7E402ACD" w14:textId="77777777" w:rsidR="00693DE5" w:rsidRDefault="00693DE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C724B7" w14:textId="77777777" w:rsidR="00054FED" w:rsidRDefault="00054FED" w:rsidP="00121D1E">
      <w:pPr>
        <w:spacing w:after="0" w:line="240" w:lineRule="auto"/>
      </w:pPr>
      <w:r>
        <w:separator/>
      </w:r>
    </w:p>
  </w:footnote>
  <w:footnote w:type="continuationSeparator" w:id="0">
    <w:p w14:paraId="2E3DA65B" w14:textId="77777777" w:rsidR="00054FED" w:rsidRDefault="00054FED" w:rsidP="00121D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246B02"/>
    <w:multiLevelType w:val="hybridMultilevel"/>
    <w:tmpl w:val="004A63BA"/>
    <w:lvl w:ilvl="0" w:tplc="5CE8BD6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1E06CEA"/>
    <w:multiLevelType w:val="hybridMultilevel"/>
    <w:tmpl w:val="BAC2212E"/>
    <w:lvl w:ilvl="0" w:tplc="5CE8BD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4B70BF"/>
    <w:multiLevelType w:val="hybridMultilevel"/>
    <w:tmpl w:val="4738A17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3E3D61"/>
    <w:multiLevelType w:val="hybridMultilevel"/>
    <w:tmpl w:val="ACA85240"/>
    <w:lvl w:ilvl="0" w:tplc="8732F2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E970E4"/>
    <w:multiLevelType w:val="hybridMultilevel"/>
    <w:tmpl w:val="AA66BA0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8C00D0"/>
    <w:multiLevelType w:val="hybridMultilevel"/>
    <w:tmpl w:val="AB16EF5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9C235C"/>
    <w:multiLevelType w:val="hybridMultilevel"/>
    <w:tmpl w:val="CF16F4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02D"/>
    <w:rsid w:val="0002272D"/>
    <w:rsid w:val="00034ED2"/>
    <w:rsid w:val="00044F9B"/>
    <w:rsid w:val="00053D2A"/>
    <w:rsid w:val="00054FED"/>
    <w:rsid w:val="00072A3A"/>
    <w:rsid w:val="00076613"/>
    <w:rsid w:val="000A5F93"/>
    <w:rsid w:val="000B5D4D"/>
    <w:rsid w:val="000C0A4B"/>
    <w:rsid w:val="000C7206"/>
    <w:rsid w:val="000D046D"/>
    <w:rsid w:val="000E4F15"/>
    <w:rsid w:val="001217FC"/>
    <w:rsid w:val="00121D1E"/>
    <w:rsid w:val="001333DC"/>
    <w:rsid w:val="00144886"/>
    <w:rsid w:val="00163B5C"/>
    <w:rsid w:val="001661DC"/>
    <w:rsid w:val="00166596"/>
    <w:rsid w:val="00166BF0"/>
    <w:rsid w:val="001761A0"/>
    <w:rsid w:val="00190087"/>
    <w:rsid w:val="00194130"/>
    <w:rsid w:val="001B01D8"/>
    <w:rsid w:val="001C55AB"/>
    <w:rsid w:val="001C5DC6"/>
    <w:rsid w:val="001D1010"/>
    <w:rsid w:val="001E51BF"/>
    <w:rsid w:val="001E7E63"/>
    <w:rsid w:val="001F6B09"/>
    <w:rsid w:val="00200900"/>
    <w:rsid w:val="00202092"/>
    <w:rsid w:val="0020328F"/>
    <w:rsid w:val="00203F65"/>
    <w:rsid w:val="002072FD"/>
    <w:rsid w:val="00233CCF"/>
    <w:rsid w:val="00255441"/>
    <w:rsid w:val="002572DA"/>
    <w:rsid w:val="00263FC0"/>
    <w:rsid w:val="002761F9"/>
    <w:rsid w:val="002763E5"/>
    <w:rsid w:val="002A35DD"/>
    <w:rsid w:val="002A6152"/>
    <w:rsid w:val="002C4633"/>
    <w:rsid w:val="002D3B98"/>
    <w:rsid w:val="002D4EDF"/>
    <w:rsid w:val="002D73D9"/>
    <w:rsid w:val="003216F0"/>
    <w:rsid w:val="00360C9A"/>
    <w:rsid w:val="0037275D"/>
    <w:rsid w:val="00373831"/>
    <w:rsid w:val="00394D80"/>
    <w:rsid w:val="003B142A"/>
    <w:rsid w:val="003C2477"/>
    <w:rsid w:val="003C25A2"/>
    <w:rsid w:val="003C2FAB"/>
    <w:rsid w:val="004102AA"/>
    <w:rsid w:val="004140B0"/>
    <w:rsid w:val="0042681F"/>
    <w:rsid w:val="00430EDD"/>
    <w:rsid w:val="00443CCF"/>
    <w:rsid w:val="00457BC9"/>
    <w:rsid w:val="004611B9"/>
    <w:rsid w:val="00486E99"/>
    <w:rsid w:val="00496262"/>
    <w:rsid w:val="004A2609"/>
    <w:rsid w:val="004B3F87"/>
    <w:rsid w:val="004B721F"/>
    <w:rsid w:val="004C6774"/>
    <w:rsid w:val="004F0FA8"/>
    <w:rsid w:val="0050531E"/>
    <w:rsid w:val="005142C2"/>
    <w:rsid w:val="005178DA"/>
    <w:rsid w:val="005249DF"/>
    <w:rsid w:val="005428F0"/>
    <w:rsid w:val="00546513"/>
    <w:rsid w:val="0055595D"/>
    <w:rsid w:val="005709B1"/>
    <w:rsid w:val="005A5BC3"/>
    <w:rsid w:val="005B5778"/>
    <w:rsid w:val="005B6674"/>
    <w:rsid w:val="005C4379"/>
    <w:rsid w:val="005F5458"/>
    <w:rsid w:val="00602E72"/>
    <w:rsid w:val="00610520"/>
    <w:rsid w:val="00614679"/>
    <w:rsid w:val="0061577F"/>
    <w:rsid w:val="006161D9"/>
    <w:rsid w:val="006244CF"/>
    <w:rsid w:val="0062631B"/>
    <w:rsid w:val="00643D3E"/>
    <w:rsid w:val="0065132B"/>
    <w:rsid w:val="0065169D"/>
    <w:rsid w:val="00653350"/>
    <w:rsid w:val="006602FD"/>
    <w:rsid w:val="00693DE5"/>
    <w:rsid w:val="006950FD"/>
    <w:rsid w:val="0069700E"/>
    <w:rsid w:val="006A06FF"/>
    <w:rsid w:val="006B4977"/>
    <w:rsid w:val="006D003C"/>
    <w:rsid w:val="00703DF4"/>
    <w:rsid w:val="00732CBB"/>
    <w:rsid w:val="0074608D"/>
    <w:rsid w:val="00751BE1"/>
    <w:rsid w:val="00762BC5"/>
    <w:rsid w:val="007760C5"/>
    <w:rsid w:val="00785281"/>
    <w:rsid w:val="00786B35"/>
    <w:rsid w:val="00794FDC"/>
    <w:rsid w:val="007C1E9E"/>
    <w:rsid w:val="007C4C90"/>
    <w:rsid w:val="007D631E"/>
    <w:rsid w:val="007D6849"/>
    <w:rsid w:val="007E4B62"/>
    <w:rsid w:val="007E7623"/>
    <w:rsid w:val="007F0A2E"/>
    <w:rsid w:val="007F57EF"/>
    <w:rsid w:val="007F79B4"/>
    <w:rsid w:val="00801BE0"/>
    <w:rsid w:val="00853294"/>
    <w:rsid w:val="0086237A"/>
    <w:rsid w:val="00874D2F"/>
    <w:rsid w:val="00884AF2"/>
    <w:rsid w:val="0089102D"/>
    <w:rsid w:val="0089749B"/>
    <w:rsid w:val="008A6498"/>
    <w:rsid w:val="008B0226"/>
    <w:rsid w:val="008C22DA"/>
    <w:rsid w:val="008E1102"/>
    <w:rsid w:val="0090474E"/>
    <w:rsid w:val="00906070"/>
    <w:rsid w:val="00914235"/>
    <w:rsid w:val="0093045D"/>
    <w:rsid w:val="009521CF"/>
    <w:rsid w:val="00957BC2"/>
    <w:rsid w:val="00976136"/>
    <w:rsid w:val="009A25C1"/>
    <w:rsid w:val="009D357A"/>
    <w:rsid w:val="009E7C27"/>
    <w:rsid w:val="00A044A2"/>
    <w:rsid w:val="00A04602"/>
    <w:rsid w:val="00A35B8C"/>
    <w:rsid w:val="00A45439"/>
    <w:rsid w:val="00A70848"/>
    <w:rsid w:val="00A8092E"/>
    <w:rsid w:val="00A92D61"/>
    <w:rsid w:val="00AA01CA"/>
    <w:rsid w:val="00AA0B95"/>
    <w:rsid w:val="00AB06B8"/>
    <w:rsid w:val="00AD212E"/>
    <w:rsid w:val="00AE46C4"/>
    <w:rsid w:val="00B03E55"/>
    <w:rsid w:val="00B068B1"/>
    <w:rsid w:val="00B37A13"/>
    <w:rsid w:val="00B419B5"/>
    <w:rsid w:val="00B42D4F"/>
    <w:rsid w:val="00B7069D"/>
    <w:rsid w:val="00B81E8D"/>
    <w:rsid w:val="00B86A86"/>
    <w:rsid w:val="00BA7BA1"/>
    <w:rsid w:val="00BC3805"/>
    <w:rsid w:val="00BC6334"/>
    <w:rsid w:val="00BD47F9"/>
    <w:rsid w:val="00BE6FBB"/>
    <w:rsid w:val="00C03C0C"/>
    <w:rsid w:val="00C106E9"/>
    <w:rsid w:val="00C31AA0"/>
    <w:rsid w:val="00C3741D"/>
    <w:rsid w:val="00C45CE3"/>
    <w:rsid w:val="00C46AEF"/>
    <w:rsid w:val="00C74DA5"/>
    <w:rsid w:val="00C82543"/>
    <w:rsid w:val="00C87D4C"/>
    <w:rsid w:val="00C92163"/>
    <w:rsid w:val="00CA1A23"/>
    <w:rsid w:val="00CB5173"/>
    <w:rsid w:val="00CC629F"/>
    <w:rsid w:val="00D05A51"/>
    <w:rsid w:val="00D44FCF"/>
    <w:rsid w:val="00D51F8A"/>
    <w:rsid w:val="00D83FB0"/>
    <w:rsid w:val="00D86AA7"/>
    <w:rsid w:val="00D95B75"/>
    <w:rsid w:val="00DA69FE"/>
    <w:rsid w:val="00DB1D3F"/>
    <w:rsid w:val="00DC6AC6"/>
    <w:rsid w:val="00DD46E5"/>
    <w:rsid w:val="00DE56CF"/>
    <w:rsid w:val="00E11BAC"/>
    <w:rsid w:val="00E121D5"/>
    <w:rsid w:val="00E22E0A"/>
    <w:rsid w:val="00E3358B"/>
    <w:rsid w:val="00E349E1"/>
    <w:rsid w:val="00E52033"/>
    <w:rsid w:val="00E61B5D"/>
    <w:rsid w:val="00EA11B0"/>
    <w:rsid w:val="00EA3608"/>
    <w:rsid w:val="00EA3F07"/>
    <w:rsid w:val="00EB4B27"/>
    <w:rsid w:val="00EB7E1B"/>
    <w:rsid w:val="00EC31AA"/>
    <w:rsid w:val="00ED7FC0"/>
    <w:rsid w:val="00EE4C9B"/>
    <w:rsid w:val="00EE5630"/>
    <w:rsid w:val="00F15124"/>
    <w:rsid w:val="00F21229"/>
    <w:rsid w:val="00F3694E"/>
    <w:rsid w:val="00F63240"/>
    <w:rsid w:val="00F7328C"/>
    <w:rsid w:val="00F800E6"/>
    <w:rsid w:val="00F8783A"/>
    <w:rsid w:val="00FA371A"/>
    <w:rsid w:val="00FB28B9"/>
    <w:rsid w:val="00FC1897"/>
    <w:rsid w:val="00FC2FAF"/>
    <w:rsid w:val="00FC474A"/>
    <w:rsid w:val="00FE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B89A6C4"/>
  <w15:chartTrackingRefBased/>
  <w15:docId w15:val="{15A632B6-7532-477F-8F77-FAFD9A7C4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D80"/>
  </w:style>
  <w:style w:type="paragraph" w:styleId="Titre2">
    <w:name w:val="heading 2"/>
    <w:link w:val="Titre2Car"/>
    <w:uiPriority w:val="9"/>
    <w:unhideWhenUsed/>
    <w:qFormat/>
    <w:rsid w:val="00785281"/>
    <w:pPr>
      <w:spacing w:after="0" w:line="240" w:lineRule="auto"/>
      <w:outlineLvl w:val="1"/>
    </w:pPr>
    <w:rPr>
      <w:rFonts w:ascii="Arial" w:eastAsia="Arial" w:hAnsi="Arial" w:cs="Arial"/>
      <w:color w:val="000000"/>
      <w:sz w:val="44"/>
      <w:szCs w:val="4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EC,Colorful List - Accent 11,Paragraphe de liste1,Colorful List - Accent 111,Dot pt,List Paragraph1,No Spacing1,List Paragraph Char Char Char,Indicator Text,Numbered Para 1,F5 List Paragraph,Bullet Points,List Paragraph2,L,Rec para"/>
    <w:basedOn w:val="Normal"/>
    <w:link w:val="ParagraphedelisteCar"/>
    <w:uiPriority w:val="34"/>
    <w:qFormat/>
    <w:rsid w:val="00394D8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94D80"/>
    <w:rPr>
      <w:color w:val="0000FF"/>
      <w:u w:val="single"/>
    </w:rPr>
  </w:style>
  <w:style w:type="character" w:styleId="Accentuationlgre">
    <w:name w:val="Subtle Emphasis"/>
    <w:basedOn w:val="Policepardfaut"/>
    <w:uiPriority w:val="19"/>
    <w:qFormat/>
    <w:rsid w:val="007E4B62"/>
    <w:rPr>
      <w:i/>
      <w:iCs/>
      <w:color w:val="404040" w:themeColor="text1" w:themeTint="BF"/>
    </w:rPr>
  </w:style>
  <w:style w:type="paragraph" w:styleId="En-tte">
    <w:name w:val="header"/>
    <w:basedOn w:val="Normal"/>
    <w:link w:val="En-tteCar"/>
    <w:uiPriority w:val="99"/>
    <w:unhideWhenUsed/>
    <w:rsid w:val="00121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21D1E"/>
  </w:style>
  <w:style w:type="paragraph" w:styleId="Pieddepage">
    <w:name w:val="footer"/>
    <w:basedOn w:val="Normal"/>
    <w:link w:val="PieddepageCar"/>
    <w:uiPriority w:val="99"/>
    <w:unhideWhenUsed/>
    <w:rsid w:val="00121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1D1E"/>
  </w:style>
  <w:style w:type="paragraph" w:styleId="Sansinterligne">
    <w:name w:val="No Spacing"/>
    <w:uiPriority w:val="1"/>
    <w:qFormat/>
    <w:rsid w:val="00751BE1"/>
    <w:pPr>
      <w:spacing w:after="0" w:line="240" w:lineRule="auto"/>
    </w:pPr>
  </w:style>
  <w:style w:type="paragraph" w:customStyle="1" w:styleId="xmsonormal">
    <w:name w:val="x_msonormal"/>
    <w:basedOn w:val="Normal"/>
    <w:rsid w:val="005B5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C82543"/>
    <w:rPr>
      <w:i/>
      <w:iCs/>
    </w:rPr>
  </w:style>
  <w:style w:type="paragraph" w:styleId="NormalWeb">
    <w:name w:val="Normal (Web)"/>
    <w:basedOn w:val="Normal"/>
    <w:uiPriority w:val="99"/>
    <w:unhideWhenUsed/>
    <w:rsid w:val="004B7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aragraphedelisteCar">
    <w:name w:val="Paragraphe de liste Car"/>
    <w:aliases w:val="EC Car,Colorful List - Accent 11 Car,Paragraphe de liste1 Car,Colorful List - Accent 111 Car,Dot pt Car,List Paragraph1 Car,No Spacing1 Car,List Paragraph Char Char Char Car,Indicator Text Car,Numbered Para 1 Car,L Car"/>
    <w:link w:val="Paragraphedeliste"/>
    <w:uiPriority w:val="1"/>
    <w:locked/>
    <w:rsid w:val="000C0A4B"/>
  </w:style>
  <w:style w:type="paragraph" w:customStyle="1" w:styleId="Default">
    <w:name w:val="Default"/>
    <w:basedOn w:val="Normal"/>
    <w:uiPriority w:val="99"/>
    <w:rsid w:val="00C31AA0"/>
    <w:pPr>
      <w:autoSpaceDE w:val="0"/>
      <w:autoSpaceDN w:val="0"/>
      <w:spacing w:after="0" w:line="240" w:lineRule="auto"/>
    </w:pPr>
    <w:rPr>
      <w:rFonts w:ascii="Symbol" w:hAnsi="Symbol" w:cs="Times New Roman"/>
      <w:color w:val="000000"/>
      <w:sz w:val="24"/>
      <w:szCs w:val="24"/>
      <w:lang w:eastAsia="fr-FR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F8783A"/>
    <w:rPr>
      <w:color w:val="605E5C"/>
      <w:shd w:val="clear" w:color="auto" w:fill="E1DFDD"/>
    </w:rPr>
  </w:style>
  <w:style w:type="paragraph" w:customStyle="1" w:styleId="default0">
    <w:name w:val="default"/>
    <w:basedOn w:val="Normal"/>
    <w:rsid w:val="00B419B5"/>
    <w:pPr>
      <w:spacing w:before="100" w:beforeAutospacing="1" w:after="100" w:afterAutospacing="1" w:line="240" w:lineRule="auto"/>
    </w:pPr>
    <w:rPr>
      <w:rFonts w:ascii="Calibri" w:hAnsi="Calibri" w:cs="Calibri"/>
      <w:lang w:eastAsia="fr-FR"/>
    </w:rPr>
  </w:style>
  <w:style w:type="table" w:styleId="Grilledutableau">
    <w:name w:val="Table Grid"/>
    <w:basedOn w:val="TableauNormal"/>
    <w:uiPriority w:val="39"/>
    <w:rsid w:val="001C5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785281"/>
    <w:rPr>
      <w:rFonts w:ascii="Arial" w:eastAsia="Arial" w:hAnsi="Arial" w:cs="Arial"/>
      <w:color w:val="000000"/>
      <w:sz w:val="44"/>
      <w:szCs w:val="4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06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49C94-6AE8-474D-A275-2DE3EADD2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407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Natacha Crespin</dc:creator>
  <cp:keywords/>
  <dc:description/>
  <cp:lastModifiedBy>Marie Lecuyer</cp:lastModifiedBy>
  <cp:revision>8</cp:revision>
  <cp:lastPrinted>2021-03-13T09:38:00Z</cp:lastPrinted>
  <dcterms:created xsi:type="dcterms:W3CDTF">2021-03-15T15:26:00Z</dcterms:created>
  <dcterms:modified xsi:type="dcterms:W3CDTF">2021-03-26T14:32:00Z</dcterms:modified>
</cp:coreProperties>
</file>